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302A996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03-06/2020/1127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Ялта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D4D13A2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30.06.2020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Ялта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3389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03-06/2020/1127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162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2020-07-03T12:52:00Z</dcterms:modified>
</cp:coreProperties>
</file>